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5A80C" w14:textId="010E00E5" w:rsidR="00DD51BE" w:rsidRPr="006021B3" w:rsidRDefault="000C16B2" w:rsidP="00160A7B">
      <w:pPr>
        <w:contextualSpacing/>
        <w:jc w:val="center"/>
        <w:rPr>
          <w:rFonts w:ascii="Georgia" w:hAnsi="Georgia"/>
          <w:color w:val="FF0000"/>
          <w:sz w:val="40"/>
          <w:szCs w:val="40"/>
        </w:rPr>
      </w:pPr>
      <w:r w:rsidRPr="006021B3">
        <w:rPr>
          <w:rFonts w:ascii="Georgia" w:hAnsi="Georgia"/>
          <w:color w:val="FF0000"/>
          <w:sz w:val="40"/>
          <w:szCs w:val="40"/>
        </w:rPr>
        <w:t>AP English Literature and Composition Summer Reading</w:t>
      </w:r>
    </w:p>
    <w:p w14:paraId="4E03ADFF" w14:textId="77777777" w:rsidR="00160A7B" w:rsidRDefault="00160A7B" w:rsidP="00160A7B">
      <w:pPr>
        <w:pStyle w:val="NormalWeb"/>
        <w:shd w:val="clear" w:color="auto" w:fill="FFFFFF"/>
        <w:spacing w:before="0" w:beforeAutospacing="0" w:after="0" w:afterAutospacing="0"/>
        <w:contextualSpacing/>
        <w:jc w:val="both"/>
        <w:rPr>
          <w:rFonts w:ascii="Georgia" w:hAnsi="Georgia"/>
          <w:color w:val="000000"/>
          <w:sz w:val="20"/>
          <w:szCs w:val="20"/>
        </w:rPr>
      </w:pPr>
    </w:p>
    <w:p w14:paraId="3C6D1E53" w14:textId="2B60A832" w:rsidR="00560B07" w:rsidRDefault="00DD51BE" w:rsidP="001C3267">
      <w:pPr>
        <w:pStyle w:val="NormalWeb"/>
        <w:shd w:val="clear" w:color="auto" w:fill="FFFFFF"/>
        <w:spacing w:before="0" w:beforeAutospacing="0" w:after="0" w:afterAutospacing="0"/>
        <w:contextualSpacing/>
        <w:jc w:val="both"/>
        <w:rPr>
          <w:rFonts w:ascii="Georgia" w:hAnsi="Georgia"/>
          <w:sz w:val="20"/>
          <w:szCs w:val="20"/>
        </w:rPr>
      </w:pPr>
      <w:r w:rsidRPr="00160A7B">
        <w:rPr>
          <w:rFonts w:ascii="Georgia" w:hAnsi="Georgia"/>
          <w:color w:val="000000"/>
          <w:sz w:val="20"/>
          <w:szCs w:val="20"/>
        </w:rPr>
        <w:t xml:space="preserve">A major focus of AP English Literature and Composition is judging whether a work possesses literary </w:t>
      </w:r>
      <w:r w:rsidRPr="00160A7B">
        <w:rPr>
          <w:rFonts w:ascii="Georgia" w:hAnsi="Georgia"/>
          <w:b/>
          <w:color w:val="000000"/>
          <w:sz w:val="20"/>
          <w:szCs w:val="20"/>
        </w:rPr>
        <w:t xml:space="preserve">merit </w:t>
      </w:r>
      <w:r w:rsidRPr="00160A7B">
        <w:rPr>
          <w:rFonts w:ascii="Georgia" w:hAnsi="Georgia"/>
          <w:color w:val="000000"/>
          <w:sz w:val="20"/>
          <w:szCs w:val="20"/>
        </w:rPr>
        <w:t xml:space="preserve">and being able to identify and analyze how. </w:t>
      </w:r>
      <w:r w:rsidR="00560B07" w:rsidRPr="00160A7B">
        <w:rPr>
          <w:rFonts w:ascii="Georgia" w:hAnsi="Georgia"/>
          <w:sz w:val="20"/>
          <w:szCs w:val="20"/>
        </w:rPr>
        <w:t>An important skill for this course is evaluation. You can read. You can think about what you’ve read. You can write about what you think. Now we need to really think about how we make judgements about what we read. So, actively consider how you evaluate each text.</w:t>
      </w:r>
    </w:p>
    <w:p w14:paraId="4E1D7538" w14:textId="77777777" w:rsidR="00160A7B" w:rsidRPr="00160A7B" w:rsidRDefault="00160A7B" w:rsidP="00160A7B">
      <w:pPr>
        <w:pStyle w:val="NormalWeb"/>
        <w:shd w:val="clear" w:color="auto" w:fill="FFFFFF"/>
        <w:spacing w:before="0" w:beforeAutospacing="0" w:after="0" w:afterAutospacing="0"/>
        <w:contextualSpacing/>
        <w:jc w:val="both"/>
        <w:rPr>
          <w:rFonts w:ascii="Georgia" w:hAnsi="Georgia"/>
          <w:color w:val="000000"/>
          <w:sz w:val="20"/>
          <w:szCs w:val="20"/>
        </w:rPr>
      </w:pPr>
    </w:p>
    <w:p w14:paraId="3A622A51" w14:textId="20F6FFBC" w:rsidR="00DD51BE" w:rsidRDefault="00DD51BE" w:rsidP="00160A7B">
      <w:pPr>
        <w:pStyle w:val="NormalWeb"/>
        <w:shd w:val="clear" w:color="auto" w:fill="FFFFFF"/>
        <w:spacing w:before="0" w:beforeAutospacing="0" w:after="0" w:afterAutospacing="0"/>
        <w:contextualSpacing/>
        <w:jc w:val="both"/>
        <w:rPr>
          <w:rFonts w:ascii="Georgia" w:hAnsi="Georgia"/>
          <w:color w:val="000000"/>
          <w:sz w:val="20"/>
          <w:szCs w:val="20"/>
        </w:rPr>
      </w:pPr>
      <w:r w:rsidRPr="00160A7B">
        <w:rPr>
          <w:rFonts w:ascii="Georgia" w:hAnsi="Georgia"/>
          <w:color w:val="000000"/>
          <w:sz w:val="20"/>
          <w:szCs w:val="20"/>
        </w:rPr>
        <w:t>Your summer reading assignment is to read</w:t>
      </w:r>
      <w:r w:rsidR="007A49A3" w:rsidRPr="00160A7B">
        <w:rPr>
          <w:rFonts w:ascii="Georgia" w:hAnsi="Georgia"/>
          <w:color w:val="000000"/>
          <w:sz w:val="20"/>
          <w:szCs w:val="20"/>
        </w:rPr>
        <w:t xml:space="preserve"> </w:t>
      </w:r>
      <w:r w:rsidRPr="00160A7B">
        <w:rPr>
          <w:rFonts w:ascii="Georgia" w:hAnsi="Georgia"/>
          <w:color w:val="000000"/>
          <w:sz w:val="20"/>
          <w:szCs w:val="20"/>
        </w:rPr>
        <w:t>and think seriously a</w:t>
      </w:r>
      <w:r w:rsidR="009C59DA" w:rsidRPr="00160A7B">
        <w:rPr>
          <w:rFonts w:ascii="Georgia" w:hAnsi="Georgia"/>
          <w:color w:val="000000"/>
          <w:sz w:val="20"/>
          <w:szCs w:val="20"/>
        </w:rPr>
        <w:t xml:space="preserve">bout </w:t>
      </w:r>
      <w:r w:rsidR="00160A7B" w:rsidRPr="00160A7B">
        <w:rPr>
          <w:rFonts w:ascii="Georgia" w:hAnsi="Georgia"/>
          <w:b/>
          <w:bCs/>
          <w:color w:val="000000"/>
          <w:sz w:val="20"/>
          <w:szCs w:val="20"/>
        </w:rPr>
        <w:t>THREE</w:t>
      </w:r>
      <w:r w:rsidR="00160A7B" w:rsidRPr="00160A7B">
        <w:rPr>
          <w:rFonts w:ascii="Georgia" w:hAnsi="Georgia"/>
          <w:color w:val="000000"/>
          <w:sz w:val="20"/>
          <w:szCs w:val="20"/>
        </w:rPr>
        <w:t xml:space="preserve"> </w:t>
      </w:r>
      <w:r w:rsidRPr="00160A7B">
        <w:rPr>
          <w:rFonts w:ascii="Georgia" w:hAnsi="Georgia"/>
          <w:color w:val="000000"/>
          <w:sz w:val="20"/>
          <w:szCs w:val="20"/>
        </w:rPr>
        <w:t>novels of literary merit.</w:t>
      </w:r>
    </w:p>
    <w:p w14:paraId="2C68FCD8" w14:textId="3BF0AD21" w:rsidR="00160A7B" w:rsidRPr="00160A7B" w:rsidRDefault="00350766" w:rsidP="00160A7B">
      <w:pPr>
        <w:pStyle w:val="NormalWeb"/>
        <w:shd w:val="clear" w:color="auto" w:fill="FFFFFF"/>
        <w:spacing w:before="0" w:beforeAutospacing="0" w:after="0" w:afterAutospacing="0"/>
        <w:contextualSpacing/>
        <w:jc w:val="both"/>
        <w:rPr>
          <w:rFonts w:ascii="Georgia" w:hAnsi="Georgia"/>
          <w:color w:val="000000"/>
          <w:sz w:val="20"/>
          <w:szCs w:val="20"/>
        </w:rPr>
      </w:pPr>
      <w:r w:rsidRPr="00160A7B">
        <w:rPr>
          <w:rFonts w:ascii="Georgia" w:hAnsi="Georgia"/>
          <w:noProof/>
          <w:color w:val="000000"/>
          <w:sz w:val="20"/>
          <w:szCs w:val="20"/>
          <w14:ligatures w14:val="standardContextual"/>
        </w:rPr>
        <w:drawing>
          <wp:anchor distT="0" distB="0" distL="114300" distR="114300" simplePos="0" relativeHeight="251658240" behindDoc="0" locked="0" layoutInCell="1" allowOverlap="1" wp14:anchorId="1D40F32F" wp14:editId="2055F917">
            <wp:simplePos x="0" y="0"/>
            <wp:positionH relativeFrom="column">
              <wp:posOffset>5855300</wp:posOffset>
            </wp:positionH>
            <wp:positionV relativeFrom="paragraph">
              <wp:posOffset>88963</wp:posOffset>
            </wp:positionV>
            <wp:extent cx="1133475" cy="1738630"/>
            <wp:effectExtent l="0" t="0" r="0" b="1270"/>
            <wp:wrapSquare wrapText="bothSides"/>
            <wp:docPr id="386658849" name="Picture 1" descr="A book cover of a red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658849" name="Picture 1" descr="A book cover of a red dres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3475" cy="1738630"/>
                    </a:xfrm>
                    <a:prstGeom prst="rect">
                      <a:avLst/>
                    </a:prstGeom>
                  </pic:spPr>
                </pic:pic>
              </a:graphicData>
            </a:graphic>
            <wp14:sizeRelH relativeFrom="page">
              <wp14:pctWidth>0</wp14:pctWidth>
            </wp14:sizeRelH>
            <wp14:sizeRelV relativeFrom="page">
              <wp14:pctHeight>0</wp14:pctHeight>
            </wp14:sizeRelV>
          </wp:anchor>
        </w:drawing>
      </w:r>
    </w:p>
    <w:p w14:paraId="6088B9AA" w14:textId="12E024CE" w:rsidR="004F7D59" w:rsidRPr="00160A7B" w:rsidRDefault="004F7D59" w:rsidP="00160A7B">
      <w:pPr>
        <w:pStyle w:val="ListParagraph"/>
        <w:numPr>
          <w:ilvl w:val="0"/>
          <w:numId w:val="3"/>
        </w:numPr>
        <w:shd w:val="clear" w:color="auto" w:fill="FFFFFF"/>
        <w:rPr>
          <w:rFonts w:ascii="Georgia" w:hAnsi="Georgia"/>
          <w:sz w:val="20"/>
          <w:szCs w:val="20"/>
        </w:rPr>
      </w:pPr>
      <w:r w:rsidRPr="00160A7B">
        <w:rPr>
          <w:rFonts w:ascii="Georgia" w:hAnsi="Georgia"/>
          <w:sz w:val="20"/>
          <w:szCs w:val="20"/>
        </w:rPr>
        <w:t>As your first text, p</w:t>
      </w:r>
      <w:r w:rsidR="00DD51BE" w:rsidRPr="00160A7B">
        <w:rPr>
          <w:rFonts w:ascii="Georgia" w:hAnsi="Georgia"/>
          <w:sz w:val="20"/>
          <w:szCs w:val="20"/>
        </w:rPr>
        <w:t xml:space="preserve">lease read </w:t>
      </w:r>
      <w:r w:rsidR="00DD51BE" w:rsidRPr="00160A7B">
        <w:rPr>
          <w:rFonts w:ascii="Georgia" w:hAnsi="Georgia"/>
          <w:i/>
          <w:iCs/>
          <w:color w:val="FF0000"/>
          <w:sz w:val="20"/>
          <w:szCs w:val="20"/>
        </w:rPr>
        <w:t xml:space="preserve">The Handmaid’s Tale </w:t>
      </w:r>
      <w:r w:rsidR="00DD51BE" w:rsidRPr="00160A7B">
        <w:rPr>
          <w:rFonts w:ascii="Georgia" w:hAnsi="Georgia"/>
          <w:color w:val="FF0000"/>
          <w:sz w:val="20"/>
          <w:szCs w:val="20"/>
        </w:rPr>
        <w:t>by Margaret Atwood</w:t>
      </w:r>
      <w:r w:rsidR="00DD51BE" w:rsidRPr="00160A7B">
        <w:rPr>
          <w:rFonts w:ascii="Georgia" w:hAnsi="Georgia"/>
          <w:sz w:val="20"/>
          <w:szCs w:val="20"/>
        </w:rPr>
        <w:t xml:space="preserve">. </w:t>
      </w:r>
      <w:r w:rsidRPr="00160A7B">
        <w:rPr>
          <w:rFonts w:ascii="Georgia" w:hAnsi="Georgia"/>
          <w:sz w:val="20"/>
          <w:szCs w:val="20"/>
        </w:rPr>
        <w:t xml:space="preserve">As you read, annotate and keep track of key passages regarding the following priorities: </w:t>
      </w:r>
    </w:p>
    <w:p w14:paraId="78479615" w14:textId="1A3862DF" w:rsidR="004F7D59" w:rsidRPr="00160A7B" w:rsidRDefault="004F7D59" w:rsidP="00160A7B">
      <w:pPr>
        <w:pStyle w:val="NormalWeb"/>
        <w:numPr>
          <w:ilvl w:val="0"/>
          <w:numId w:val="2"/>
        </w:numPr>
        <w:spacing w:before="0" w:beforeAutospacing="0" w:after="0" w:afterAutospacing="0"/>
        <w:contextualSpacing/>
        <w:rPr>
          <w:rFonts w:ascii="Georgia" w:hAnsi="Georgia"/>
          <w:sz w:val="20"/>
          <w:szCs w:val="20"/>
        </w:rPr>
      </w:pPr>
      <w:r w:rsidRPr="00160A7B">
        <w:rPr>
          <w:rFonts w:ascii="Georgia" w:hAnsi="Georgia"/>
          <w:sz w:val="20"/>
          <w:szCs w:val="20"/>
        </w:rPr>
        <w:t xml:space="preserve">What is the author’s stance or criticism regarding the sources and nature of oppression? </w:t>
      </w:r>
    </w:p>
    <w:p w14:paraId="6D558FF9" w14:textId="36E724FD" w:rsidR="004F7D59" w:rsidRPr="00160A7B" w:rsidRDefault="004F7D59" w:rsidP="00160A7B">
      <w:pPr>
        <w:pStyle w:val="NormalWeb"/>
        <w:numPr>
          <w:ilvl w:val="0"/>
          <w:numId w:val="2"/>
        </w:numPr>
        <w:spacing w:before="0" w:beforeAutospacing="0" w:after="0" w:afterAutospacing="0"/>
        <w:contextualSpacing/>
        <w:rPr>
          <w:rFonts w:ascii="Georgia" w:hAnsi="Georgia"/>
          <w:sz w:val="20"/>
          <w:szCs w:val="20"/>
        </w:rPr>
      </w:pPr>
      <w:r w:rsidRPr="00160A7B">
        <w:rPr>
          <w:rFonts w:ascii="Georgia" w:hAnsi="Georgia"/>
          <w:sz w:val="20"/>
          <w:szCs w:val="20"/>
        </w:rPr>
        <w:t xml:space="preserve">How is power enforced or inflicted, and what are its tangible and intangible consequences? </w:t>
      </w:r>
    </w:p>
    <w:p w14:paraId="260DD32A" w14:textId="1960D42C" w:rsidR="004F7D59" w:rsidRPr="00160A7B" w:rsidRDefault="004F7D59" w:rsidP="00160A7B">
      <w:pPr>
        <w:pStyle w:val="NormalWeb"/>
        <w:numPr>
          <w:ilvl w:val="0"/>
          <w:numId w:val="2"/>
        </w:numPr>
        <w:spacing w:before="0" w:beforeAutospacing="0" w:after="0" w:afterAutospacing="0"/>
        <w:contextualSpacing/>
        <w:rPr>
          <w:rFonts w:ascii="Georgia" w:hAnsi="Georgia"/>
          <w:sz w:val="20"/>
          <w:szCs w:val="20"/>
        </w:rPr>
      </w:pPr>
      <w:r w:rsidRPr="00160A7B">
        <w:rPr>
          <w:rFonts w:ascii="Georgia" w:hAnsi="Georgia"/>
          <w:sz w:val="20"/>
          <w:szCs w:val="20"/>
        </w:rPr>
        <w:t xml:space="preserve">To what extent is individual agency (think: autonomy, freedom, independence, rebellion) successfully enacted or negotiated by oppressed individuals? </w:t>
      </w:r>
    </w:p>
    <w:p w14:paraId="7B6AB0E5" w14:textId="77777777" w:rsidR="004F7D59" w:rsidRPr="00160A7B" w:rsidRDefault="004F7D59" w:rsidP="00160A7B">
      <w:pPr>
        <w:pStyle w:val="NormalWeb"/>
        <w:numPr>
          <w:ilvl w:val="0"/>
          <w:numId w:val="2"/>
        </w:numPr>
        <w:spacing w:before="0" w:beforeAutospacing="0" w:after="0" w:afterAutospacing="0"/>
        <w:contextualSpacing/>
        <w:rPr>
          <w:rFonts w:ascii="Georgia" w:hAnsi="Georgia"/>
          <w:sz w:val="20"/>
          <w:szCs w:val="20"/>
        </w:rPr>
      </w:pPr>
      <w:r w:rsidRPr="00160A7B">
        <w:rPr>
          <w:rFonts w:ascii="Georgia" w:hAnsi="Georgia"/>
          <w:sz w:val="20"/>
          <w:szCs w:val="20"/>
        </w:rPr>
        <w:t xml:space="preserve">What role do secret behaviors and information play in the defiance or enforcement of power? </w:t>
      </w:r>
    </w:p>
    <w:p w14:paraId="47113BB3" w14:textId="77777777" w:rsidR="004F7D59" w:rsidRPr="00160A7B" w:rsidRDefault="004F7D59" w:rsidP="00160A7B">
      <w:pPr>
        <w:pStyle w:val="NormalWeb"/>
        <w:numPr>
          <w:ilvl w:val="0"/>
          <w:numId w:val="2"/>
        </w:numPr>
        <w:spacing w:before="0" w:beforeAutospacing="0" w:after="0" w:afterAutospacing="0"/>
        <w:contextualSpacing/>
        <w:rPr>
          <w:rFonts w:ascii="Georgia" w:hAnsi="Georgia"/>
          <w:sz w:val="20"/>
          <w:szCs w:val="20"/>
        </w:rPr>
      </w:pPr>
      <w:r w:rsidRPr="00160A7B">
        <w:rPr>
          <w:rFonts w:ascii="Georgia" w:hAnsi="Georgia"/>
          <w:sz w:val="20"/>
          <w:szCs w:val="20"/>
        </w:rPr>
        <w:t xml:space="preserve">What is the impact of oppression on the oppressor? </w:t>
      </w:r>
    </w:p>
    <w:p w14:paraId="439259B8" w14:textId="6F2C5630" w:rsidR="004F7D59" w:rsidRDefault="004F7D59" w:rsidP="00160A7B">
      <w:pPr>
        <w:pStyle w:val="NormalWeb"/>
        <w:numPr>
          <w:ilvl w:val="0"/>
          <w:numId w:val="2"/>
        </w:numPr>
        <w:spacing w:before="0" w:beforeAutospacing="0" w:after="0" w:afterAutospacing="0"/>
        <w:contextualSpacing/>
        <w:rPr>
          <w:rFonts w:ascii="Georgia" w:hAnsi="Georgia"/>
          <w:sz w:val="20"/>
          <w:szCs w:val="20"/>
        </w:rPr>
      </w:pPr>
      <w:r w:rsidRPr="00160A7B">
        <w:rPr>
          <w:rFonts w:ascii="Georgia" w:hAnsi="Georgia"/>
          <w:sz w:val="20"/>
          <w:szCs w:val="20"/>
        </w:rPr>
        <w:t xml:space="preserve">Considering the world beyond the text (whether the context within which it was written or the context in which you are reading), what broader social criticisms, themes, or warnings arise as meaningful and relevant? </w:t>
      </w:r>
    </w:p>
    <w:p w14:paraId="10CC505D" w14:textId="77777777" w:rsidR="00160A7B" w:rsidRPr="00160A7B" w:rsidRDefault="00160A7B" w:rsidP="00160A7B">
      <w:pPr>
        <w:pStyle w:val="NormalWeb"/>
        <w:spacing w:before="0" w:beforeAutospacing="0" w:after="0" w:afterAutospacing="0"/>
        <w:ind w:left="720"/>
        <w:contextualSpacing/>
        <w:rPr>
          <w:rFonts w:ascii="Georgia" w:hAnsi="Georgia"/>
          <w:sz w:val="20"/>
          <w:szCs w:val="20"/>
        </w:rPr>
      </w:pPr>
    </w:p>
    <w:p w14:paraId="00C6E09F" w14:textId="03F5F786" w:rsidR="00160A7B" w:rsidRPr="00160A7B" w:rsidRDefault="00875ECA" w:rsidP="00160A7B">
      <w:pPr>
        <w:pStyle w:val="ListParagraph"/>
        <w:numPr>
          <w:ilvl w:val="0"/>
          <w:numId w:val="3"/>
        </w:numPr>
        <w:shd w:val="clear" w:color="auto" w:fill="FFFFFF"/>
        <w:rPr>
          <w:rFonts w:ascii="Georgia" w:hAnsi="Georgia"/>
          <w:sz w:val="20"/>
          <w:szCs w:val="20"/>
        </w:rPr>
      </w:pPr>
      <w:r w:rsidRPr="00160A7B">
        <w:rPr>
          <w:rFonts w:ascii="Georgia" w:hAnsi="Georgia"/>
          <w:sz w:val="20"/>
          <w:szCs w:val="20"/>
        </w:rPr>
        <w:t>As your second text, choose from the following list:</w:t>
      </w:r>
    </w:p>
    <w:p w14:paraId="0AD82787" w14:textId="77777777" w:rsidR="007A773B" w:rsidRDefault="007A773B" w:rsidP="00160A7B">
      <w:pPr>
        <w:shd w:val="clear" w:color="auto" w:fill="FFFFFF"/>
        <w:ind w:firstLine="360"/>
        <w:contextualSpacing/>
        <w:rPr>
          <w:rFonts w:ascii="Georgia" w:hAnsi="Georgia"/>
          <w:i/>
          <w:iCs/>
          <w:color w:val="FF0000"/>
          <w:sz w:val="20"/>
          <w:szCs w:val="20"/>
        </w:rPr>
      </w:pPr>
    </w:p>
    <w:p w14:paraId="5EB0EC26" w14:textId="7699F1A4" w:rsidR="00875ECA" w:rsidRPr="00160A7B" w:rsidRDefault="00875ECA" w:rsidP="00160A7B">
      <w:pPr>
        <w:shd w:val="clear" w:color="auto" w:fill="FFFFFF"/>
        <w:ind w:firstLine="360"/>
        <w:contextualSpacing/>
        <w:rPr>
          <w:rFonts w:ascii="Georgia" w:eastAsia="Times New Roman" w:hAnsi="Georgia" w:cs="Times New Roman"/>
          <w:color w:val="FF0000"/>
          <w:kern w:val="0"/>
          <w:sz w:val="20"/>
          <w:szCs w:val="20"/>
          <w14:ligatures w14:val="none"/>
        </w:rPr>
      </w:pPr>
      <w:r w:rsidRPr="00160A7B">
        <w:rPr>
          <w:rFonts w:ascii="Georgia" w:hAnsi="Georgia"/>
          <w:i/>
          <w:iCs/>
          <w:color w:val="FF0000"/>
          <w:sz w:val="20"/>
          <w:szCs w:val="20"/>
        </w:rPr>
        <w:t>Never Let Me Go</w:t>
      </w:r>
      <w:r w:rsidR="006021B3" w:rsidRPr="00160A7B">
        <w:rPr>
          <w:rFonts w:ascii="Georgia" w:hAnsi="Georgia"/>
          <w:i/>
          <w:iCs/>
          <w:color w:val="FF0000"/>
          <w:sz w:val="20"/>
          <w:szCs w:val="20"/>
        </w:rPr>
        <w:t xml:space="preserve"> </w:t>
      </w:r>
      <w:r w:rsidR="006021B3" w:rsidRPr="00160A7B">
        <w:rPr>
          <w:rFonts w:ascii="Georgia" w:hAnsi="Georgia"/>
          <w:color w:val="FF0000"/>
          <w:sz w:val="20"/>
          <w:szCs w:val="20"/>
        </w:rPr>
        <w:t>by</w:t>
      </w:r>
      <w:r w:rsidR="006021B3" w:rsidRPr="00160A7B">
        <w:rPr>
          <w:rFonts w:ascii="Georgia" w:hAnsi="Georgia"/>
          <w:i/>
          <w:iCs/>
          <w:color w:val="FF0000"/>
          <w:sz w:val="20"/>
          <w:szCs w:val="20"/>
        </w:rPr>
        <w:t xml:space="preserve"> </w:t>
      </w:r>
      <w:r w:rsidRPr="00160A7B">
        <w:rPr>
          <w:rFonts w:ascii="Georgia" w:eastAsia="Times New Roman" w:hAnsi="Georgia" w:cs="Times New Roman"/>
          <w:color w:val="FF0000"/>
          <w:kern w:val="0"/>
          <w:sz w:val="20"/>
          <w:szCs w:val="20"/>
          <w14:ligatures w14:val="none"/>
        </w:rPr>
        <w:t>Kazuo Ishiguro</w:t>
      </w:r>
    </w:p>
    <w:p w14:paraId="17BD40CD" w14:textId="01B80D98" w:rsidR="00875ECA" w:rsidRPr="00160A7B" w:rsidRDefault="00875ECA" w:rsidP="00160A7B">
      <w:pPr>
        <w:shd w:val="clear" w:color="auto" w:fill="FFFFFF"/>
        <w:ind w:firstLine="360"/>
        <w:contextualSpacing/>
        <w:rPr>
          <w:rFonts w:ascii="Georgia" w:eastAsia="Times New Roman" w:hAnsi="Georgia" w:cs="Times New Roman"/>
          <w:color w:val="FF0000"/>
          <w:kern w:val="0"/>
          <w:sz w:val="20"/>
          <w:szCs w:val="20"/>
          <w14:ligatures w14:val="none"/>
        </w:rPr>
      </w:pPr>
      <w:r w:rsidRPr="00160A7B">
        <w:rPr>
          <w:rFonts w:ascii="Georgia" w:eastAsia="Times New Roman" w:hAnsi="Georgia" w:cs="Times New Roman"/>
          <w:i/>
          <w:iCs/>
          <w:color w:val="FF0000"/>
          <w:kern w:val="0"/>
          <w:sz w:val="20"/>
          <w:szCs w:val="20"/>
          <w14:ligatures w14:val="none"/>
        </w:rPr>
        <w:t>Station Eleven</w:t>
      </w:r>
      <w:r w:rsidR="006021B3" w:rsidRPr="00160A7B">
        <w:rPr>
          <w:rFonts w:ascii="Georgia" w:eastAsia="Times New Roman" w:hAnsi="Georgia" w:cs="Times New Roman"/>
          <w:color w:val="FF0000"/>
          <w:kern w:val="0"/>
          <w:sz w:val="20"/>
          <w:szCs w:val="20"/>
          <w14:ligatures w14:val="none"/>
        </w:rPr>
        <w:t xml:space="preserve"> by </w:t>
      </w:r>
      <w:r w:rsidR="004F7D59" w:rsidRPr="00160A7B">
        <w:rPr>
          <w:rFonts w:ascii="Georgia" w:eastAsia="Times New Roman" w:hAnsi="Georgia" w:cs="Times New Roman"/>
          <w:color w:val="FF0000"/>
          <w:kern w:val="0"/>
          <w:sz w:val="20"/>
          <w:szCs w:val="20"/>
          <w14:ligatures w14:val="none"/>
        </w:rPr>
        <w:t>Emily St. John Mandel</w:t>
      </w:r>
    </w:p>
    <w:p w14:paraId="28537013" w14:textId="34CFFAA4" w:rsidR="006021B3" w:rsidRPr="00160A7B" w:rsidRDefault="00875ECA" w:rsidP="00160A7B">
      <w:pPr>
        <w:shd w:val="clear" w:color="auto" w:fill="FFFFFF"/>
        <w:ind w:firstLine="360"/>
        <w:contextualSpacing/>
        <w:rPr>
          <w:rFonts w:ascii="Georgia" w:eastAsia="Times New Roman" w:hAnsi="Georgia" w:cs="Times New Roman"/>
          <w:color w:val="FF0000"/>
          <w:kern w:val="0"/>
          <w:sz w:val="20"/>
          <w:szCs w:val="20"/>
          <w14:ligatures w14:val="none"/>
        </w:rPr>
      </w:pPr>
      <w:r w:rsidRPr="00160A7B">
        <w:rPr>
          <w:rFonts w:ascii="Georgia" w:eastAsia="Times New Roman" w:hAnsi="Georgia" w:cs="Times New Roman"/>
          <w:i/>
          <w:iCs/>
          <w:color w:val="FF0000"/>
          <w:kern w:val="0"/>
          <w:sz w:val="20"/>
          <w:szCs w:val="20"/>
          <w14:ligatures w14:val="none"/>
        </w:rPr>
        <w:t>Parable of the Sower</w:t>
      </w:r>
      <w:r w:rsidR="006021B3" w:rsidRPr="00160A7B">
        <w:rPr>
          <w:rFonts w:ascii="Georgia" w:eastAsia="Times New Roman" w:hAnsi="Georgia" w:cs="Times New Roman"/>
          <w:color w:val="FF0000"/>
          <w:kern w:val="0"/>
          <w:sz w:val="20"/>
          <w:szCs w:val="20"/>
          <w14:ligatures w14:val="none"/>
        </w:rPr>
        <w:t xml:space="preserve"> by </w:t>
      </w:r>
      <w:r w:rsidR="004F7D59" w:rsidRPr="00160A7B">
        <w:rPr>
          <w:rFonts w:ascii="Georgia" w:eastAsia="Times New Roman" w:hAnsi="Georgia" w:cs="Times New Roman"/>
          <w:color w:val="FF0000"/>
          <w:kern w:val="0"/>
          <w:sz w:val="20"/>
          <w:szCs w:val="20"/>
          <w14:ligatures w14:val="none"/>
        </w:rPr>
        <w:t xml:space="preserve">Octavia </w:t>
      </w:r>
      <w:r w:rsidR="006021B3" w:rsidRPr="00160A7B">
        <w:rPr>
          <w:rFonts w:ascii="Georgia" w:eastAsia="Times New Roman" w:hAnsi="Georgia" w:cs="Times New Roman"/>
          <w:color w:val="FF0000"/>
          <w:kern w:val="0"/>
          <w:sz w:val="20"/>
          <w:szCs w:val="20"/>
          <w14:ligatures w14:val="none"/>
        </w:rPr>
        <w:t xml:space="preserve">E. </w:t>
      </w:r>
      <w:r w:rsidR="004F7D59" w:rsidRPr="00160A7B">
        <w:rPr>
          <w:rFonts w:ascii="Georgia" w:eastAsia="Times New Roman" w:hAnsi="Georgia" w:cs="Times New Roman"/>
          <w:color w:val="FF0000"/>
          <w:kern w:val="0"/>
          <w:sz w:val="20"/>
          <w:szCs w:val="20"/>
          <w14:ligatures w14:val="none"/>
        </w:rPr>
        <w:t>Butler</w:t>
      </w:r>
    </w:p>
    <w:p w14:paraId="34EDE063" w14:textId="77777777" w:rsidR="0012150A" w:rsidRPr="00160A7B" w:rsidRDefault="0012150A" w:rsidP="00160A7B">
      <w:pPr>
        <w:shd w:val="clear" w:color="auto" w:fill="FFFFFF"/>
        <w:ind w:firstLine="360"/>
        <w:contextualSpacing/>
        <w:rPr>
          <w:rFonts w:ascii="Georgia" w:eastAsia="Times New Roman" w:hAnsi="Georgia" w:cs="Times New Roman"/>
          <w:color w:val="FF0000"/>
          <w:kern w:val="0"/>
          <w:sz w:val="20"/>
          <w:szCs w:val="20"/>
          <w14:ligatures w14:val="none"/>
        </w:rPr>
      </w:pPr>
    </w:p>
    <w:p w14:paraId="4C290F26" w14:textId="164F4879" w:rsidR="006021B3" w:rsidRPr="00160A7B" w:rsidRDefault="006021B3" w:rsidP="00160A7B">
      <w:pPr>
        <w:shd w:val="clear" w:color="auto" w:fill="FFFFFF"/>
        <w:ind w:firstLine="360"/>
        <w:contextualSpacing/>
        <w:jc w:val="center"/>
        <w:rPr>
          <w:rFonts w:ascii="Georgia" w:eastAsia="Times New Roman" w:hAnsi="Georgia" w:cs="Times New Roman"/>
          <w:color w:val="FF0000"/>
          <w:kern w:val="0"/>
          <w:sz w:val="20"/>
          <w:szCs w:val="20"/>
          <w14:ligatures w14:val="none"/>
        </w:rPr>
      </w:pPr>
      <w:r w:rsidRPr="00160A7B">
        <w:rPr>
          <w:rFonts w:ascii="Georgia" w:eastAsia="Times New Roman" w:hAnsi="Georgia" w:cs="Times New Roman"/>
          <w:noProof/>
          <w:color w:val="FF0000"/>
          <w:kern w:val="0"/>
          <w:sz w:val="20"/>
          <w:szCs w:val="20"/>
        </w:rPr>
        <w:drawing>
          <wp:inline distT="0" distB="0" distL="0" distR="0" wp14:anchorId="55ED5322" wp14:editId="40073AD3">
            <wp:extent cx="929432" cy="1416818"/>
            <wp:effectExtent l="0" t="0" r="0" b="5715"/>
            <wp:docPr id="1297385254" name="Picture 2" descr="A book cover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385254" name="Picture 2" descr="A book cover of a pers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9256" cy="1523257"/>
                    </a:xfrm>
                    <a:prstGeom prst="rect">
                      <a:avLst/>
                    </a:prstGeom>
                  </pic:spPr>
                </pic:pic>
              </a:graphicData>
            </a:graphic>
          </wp:inline>
        </w:drawing>
      </w:r>
      <w:r w:rsidR="00271CFD" w:rsidRPr="00160A7B">
        <w:rPr>
          <w:rFonts w:ascii="Georgia" w:eastAsia="Times New Roman" w:hAnsi="Georgia" w:cs="Times New Roman"/>
          <w:color w:val="FF0000"/>
          <w:kern w:val="0"/>
          <w:sz w:val="20"/>
          <w:szCs w:val="20"/>
          <w14:ligatures w14:val="none"/>
        </w:rPr>
        <w:tab/>
      </w:r>
      <w:r w:rsidR="001548C5">
        <w:rPr>
          <w:rFonts w:ascii="Georgia" w:eastAsia="Times New Roman" w:hAnsi="Georgia" w:cs="Times New Roman"/>
          <w:color w:val="FF0000"/>
          <w:kern w:val="0"/>
          <w:sz w:val="20"/>
          <w:szCs w:val="20"/>
          <w14:ligatures w14:val="none"/>
        </w:rPr>
        <w:tab/>
      </w:r>
      <w:r w:rsidR="00271CFD" w:rsidRPr="00160A7B">
        <w:rPr>
          <w:rFonts w:ascii="Georgia" w:eastAsia="Times New Roman" w:hAnsi="Georgia" w:cs="Times New Roman"/>
          <w:color w:val="FF0000"/>
          <w:kern w:val="0"/>
          <w:sz w:val="20"/>
          <w:szCs w:val="20"/>
          <w14:ligatures w14:val="none"/>
        </w:rPr>
        <w:tab/>
      </w:r>
      <w:r w:rsidRPr="00160A7B">
        <w:rPr>
          <w:rFonts w:ascii="Georgia" w:eastAsia="Times New Roman" w:hAnsi="Georgia" w:cs="Times New Roman"/>
          <w:noProof/>
          <w:color w:val="FF0000"/>
          <w:kern w:val="0"/>
          <w:sz w:val="20"/>
          <w:szCs w:val="20"/>
        </w:rPr>
        <w:drawing>
          <wp:inline distT="0" distB="0" distL="0" distR="0" wp14:anchorId="40EB5996" wp14:editId="1AD8C84E">
            <wp:extent cx="892052" cy="1376624"/>
            <wp:effectExtent l="0" t="0" r="0" b="0"/>
            <wp:docPr id="605707205" name="Picture 3" descr="A book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707205" name="Picture 3" descr="A book cover of a book&#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8907" cy="1433499"/>
                    </a:xfrm>
                    <a:prstGeom prst="rect">
                      <a:avLst/>
                    </a:prstGeom>
                  </pic:spPr>
                </pic:pic>
              </a:graphicData>
            </a:graphic>
          </wp:inline>
        </w:drawing>
      </w:r>
      <w:r w:rsidR="00271CFD" w:rsidRPr="00160A7B">
        <w:rPr>
          <w:rFonts w:ascii="Georgia" w:eastAsia="Times New Roman" w:hAnsi="Georgia" w:cs="Times New Roman"/>
          <w:color w:val="FF0000"/>
          <w:kern w:val="0"/>
          <w:sz w:val="20"/>
          <w:szCs w:val="20"/>
          <w14:ligatures w14:val="none"/>
        </w:rPr>
        <w:tab/>
      </w:r>
      <w:r w:rsidR="001548C5">
        <w:rPr>
          <w:rFonts w:ascii="Georgia" w:eastAsia="Times New Roman" w:hAnsi="Georgia" w:cs="Times New Roman"/>
          <w:color w:val="FF0000"/>
          <w:kern w:val="0"/>
          <w:sz w:val="20"/>
          <w:szCs w:val="20"/>
          <w14:ligatures w14:val="none"/>
        </w:rPr>
        <w:tab/>
      </w:r>
      <w:r w:rsidR="00271CFD" w:rsidRPr="00160A7B">
        <w:rPr>
          <w:rFonts w:ascii="Georgia" w:eastAsia="Times New Roman" w:hAnsi="Georgia" w:cs="Times New Roman"/>
          <w:color w:val="FF0000"/>
          <w:kern w:val="0"/>
          <w:sz w:val="20"/>
          <w:szCs w:val="20"/>
          <w14:ligatures w14:val="none"/>
        </w:rPr>
        <w:tab/>
        <w:t xml:space="preserve">   </w:t>
      </w:r>
      <w:r w:rsidRPr="00160A7B">
        <w:rPr>
          <w:rFonts w:ascii="Georgia" w:eastAsia="Times New Roman" w:hAnsi="Georgia" w:cs="Times New Roman"/>
          <w:noProof/>
          <w:color w:val="FF0000"/>
          <w:kern w:val="0"/>
          <w:sz w:val="20"/>
          <w:szCs w:val="20"/>
        </w:rPr>
        <w:drawing>
          <wp:inline distT="0" distB="0" distL="0" distR="0" wp14:anchorId="0A5F3D27" wp14:editId="7E36E414">
            <wp:extent cx="927483" cy="1336431"/>
            <wp:effectExtent l="0" t="0" r="0" b="0"/>
            <wp:docPr id="305621147" name="Picture 4" descr="Close-up of a book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21147" name="Picture 4" descr="Close-up of a book cov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7189" cy="1408053"/>
                    </a:xfrm>
                    <a:prstGeom prst="rect">
                      <a:avLst/>
                    </a:prstGeom>
                  </pic:spPr>
                </pic:pic>
              </a:graphicData>
            </a:graphic>
          </wp:inline>
        </w:drawing>
      </w:r>
    </w:p>
    <w:p w14:paraId="0B358EDE" w14:textId="77777777" w:rsidR="00160A7B" w:rsidRDefault="00160A7B" w:rsidP="00160A7B">
      <w:pPr>
        <w:pStyle w:val="NormalWeb"/>
        <w:spacing w:before="0" w:beforeAutospacing="0" w:after="0" w:afterAutospacing="0"/>
        <w:ind w:left="360"/>
        <w:contextualSpacing/>
        <w:rPr>
          <w:rFonts w:ascii="Georgia" w:hAnsi="Georgia"/>
          <w:sz w:val="20"/>
          <w:szCs w:val="20"/>
        </w:rPr>
      </w:pPr>
    </w:p>
    <w:p w14:paraId="087D01FE" w14:textId="77777777" w:rsidR="007A773B" w:rsidRDefault="007A773B" w:rsidP="00160A7B">
      <w:pPr>
        <w:pStyle w:val="NormalWeb"/>
        <w:spacing w:before="0" w:beforeAutospacing="0" w:after="0" w:afterAutospacing="0"/>
        <w:ind w:left="360"/>
        <w:contextualSpacing/>
        <w:rPr>
          <w:rFonts w:ascii="Georgia" w:hAnsi="Georgia"/>
          <w:sz w:val="20"/>
          <w:szCs w:val="20"/>
        </w:rPr>
      </w:pPr>
    </w:p>
    <w:p w14:paraId="32E40067" w14:textId="5484DF72" w:rsidR="00271CFD" w:rsidRPr="00160A7B" w:rsidRDefault="00560B07" w:rsidP="00160A7B">
      <w:pPr>
        <w:pStyle w:val="NormalWeb"/>
        <w:spacing w:before="0" w:beforeAutospacing="0" w:after="0" w:afterAutospacing="0"/>
        <w:ind w:left="360"/>
        <w:contextualSpacing/>
        <w:rPr>
          <w:rFonts w:ascii="Georgia" w:hAnsi="Georgia"/>
          <w:sz w:val="20"/>
          <w:szCs w:val="20"/>
        </w:rPr>
      </w:pPr>
      <w:r w:rsidRPr="00160A7B">
        <w:rPr>
          <w:rFonts w:ascii="Georgia" w:hAnsi="Georgia"/>
          <w:sz w:val="20"/>
          <w:szCs w:val="20"/>
        </w:rPr>
        <w:t>While you read consider: What is the setting of this story? Who are the primary characters? What are their motivations for action? What types of conflicts are they involved in? How much times does the plot span? How are the events of the narrative organized?</w:t>
      </w:r>
      <w:r w:rsidR="007A49A3" w:rsidRPr="00160A7B">
        <w:rPr>
          <w:rFonts w:ascii="Georgia" w:hAnsi="Georgia"/>
          <w:sz w:val="20"/>
          <w:szCs w:val="20"/>
        </w:rPr>
        <w:t xml:space="preserve"> How is the dystopian world created?</w:t>
      </w:r>
      <w:r w:rsidR="00271CFD" w:rsidRPr="00160A7B">
        <w:rPr>
          <w:rFonts w:ascii="Georgia" w:hAnsi="Georgia"/>
          <w:sz w:val="20"/>
          <w:szCs w:val="20"/>
        </w:rPr>
        <w:t xml:space="preserve"> Considering the world beyond the text (whether the context within which it was written or the context in which you are reading), what broader social criticisms, themes, or warnings arise as meaningful and relevant? </w:t>
      </w:r>
    </w:p>
    <w:p w14:paraId="19AA6E71" w14:textId="77777777" w:rsidR="00160A7B" w:rsidRDefault="00160A7B" w:rsidP="00160A7B">
      <w:pPr>
        <w:ind w:left="360"/>
        <w:contextualSpacing/>
        <w:rPr>
          <w:rFonts w:ascii="Georgia" w:hAnsi="Georgia"/>
          <w:sz w:val="20"/>
          <w:szCs w:val="20"/>
        </w:rPr>
      </w:pPr>
    </w:p>
    <w:p w14:paraId="1EEE60B8" w14:textId="20B6A37B" w:rsidR="00560B07" w:rsidRPr="00160A7B" w:rsidRDefault="00560B07" w:rsidP="00160A7B">
      <w:pPr>
        <w:ind w:left="360"/>
        <w:contextualSpacing/>
        <w:rPr>
          <w:rFonts w:ascii="Georgia" w:hAnsi="Georgia"/>
          <w:sz w:val="20"/>
          <w:szCs w:val="20"/>
        </w:rPr>
      </w:pPr>
      <w:r w:rsidRPr="00160A7B">
        <w:rPr>
          <w:rFonts w:ascii="Georgia" w:hAnsi="Georgia"/>
          <w:sz w:val="20"/>
          <w:szCs w:val="20"/>
        </w:rPr>
        <w:t>After reading the two texts, consider the following questions: Which text has more literary merit? Which story makes “the audience want to know what happens next”? How does this story do that? Consider aspects like genre, focus, conflict, character development, narrative perspective, verisimilitude, organization, universality like themes or archetypes, details like symbols, motifs, etc.</w:t>
      </w:r>
    </w:p>
    <w:p w14:paraId="691C4C03" w14:textId="77777777" w:rsidR="00160A7B" w:rsidRDefault="00160A7B" w:rsidP="00160A7B">
      <w:pPr>
        <w:pStyle w:val="NormalWeb"/>
        <w:spacing w:before="0" w:beforeAutospacing="0" w:after="0" w:afterAutospacing="0"/>
        <w:contextualSpacing/>
        <w:rPr>
          <w:rFonts w:ascii="Georgia" w:hAnsi="Georgia"/>
          <w:sz w:val="20"/>
          <w:szCs w:val="20"/>
        </w:rPr>
      </w:pPr>
    </w:p>
    <w:p w14:paraId="5524B807" w14:textId="3A5BA6D7" w:rsidR="00875ECA" w:rsidRDefault="007B5387" w:rsidP="00160A7B">
      <w:pPr>
        <w:pStyle w:val="NormalWeb"/>
        <w:spacing w:before="0" w:beforeAutospacing="0" w:after="0" w:afterAutospacing="0"/>
        <w:contextualSpacing/>
        <w:rPr>
          <w:rFonts w:ascii="Georgia" w:hAnsi="Georgia"/>
          <w:sz w:val="20"/>
          <w:szCs w:val="20"/>
        </w:rPr>
      </w:pPr>
      <w:r w:rsidRPr="00160A7B">
        <w:rPr>
          <w:rFonts w:ascii="Georgia" w:hAnsi="Georgia"/>
          <w:sz w:val="20"/>
          <w:szCs w:val="20"/>
        </w:rPr>
        <w:t xml:space="preserve">In the first two weeks of school, be prepared for </w:t>
      </w:r>
      <w:r w:rsidR="000F2406" w:rsidRPr="00160A7B">
        <w:rPr>
          <w:rFonts w:ascii="Georgia" w:hAnsi="Georgia"/>
          <w:sz w:val="20"/>
          <w:szCs w:val="20"/>
        </w:rPr>
        <w:t xml:space="preserve">written </w:t>
      </w:r>
      <w:r w:rsidRPr="00160A7B">
        <w:rPr>
          <w:rFonts w:ascii="Georgia" w:hAnsi="Georgia"/>
          <w:sz w:val="20"/>
          <w:szCs w:val="20"/>
        </w:rPr>
        <w:t xml:space="preserve">assessments and formal (graded) discussions of your work on the </w:t>
      </w:r>
      <w:r w:rsidR="000F2406" w:rsidRPr="00160A7B">
        <w:rPr>
          <w:rFonts w:ascii="Georgia" w:hAnsi="Georgia"/>
          <w:sz w:val="20"/>
          <w:szCs w:val="20"/>
        </w:rPr>
        <w:t xml:space="preserve">two </w:t>
      </w:r>
      <w:r w:rsidRPr="00160A7B">
        <w:rPr>
          <w:rFonts w:ascii="Georgia" w:hAnsi="Georgia"/>
          <w:sz w:val="20"/>
          <w:szCs w:val="20"/>
        </w:rPr>
        <w:t xml:space="preserve">texts you read. </w:t>
      </w:r>
    </w:p>
    <w:p w14:paraId="0A5584F8" w14:textId="77777777" w:rsidR="00160A7B" w:rsidRPr="00160A7B" w:rsidRDefault="00160A7B" w:rsidP="00160A7B">
      <w:pPr>
        <w:pStyle w:val="NormalWeb"/>
        <w:spacing w:before="0" w:beforeAutospacing="0" w:after="0" w:afterAutospacing="0"/>
        <w:contextualSpacing/>
        <w:rPr>
          <w:rFonts w:ascii="Georgia" w:hAnsi="Georgia"/>
          <w:sz w:val="20"/>
          <w:szCs w:val="20"/>
        </w:rPr>
      </w:pPr>
    </w:p>
    <w:p w14:paraId="25CE2180" w14:textId="15596F7A" w:rsidR="00DD51BE" w:rsidRPr="00160A7B" w:rsidRDefault="00560B07" w:rsidP="00160A7B">
      <w:pPr>
        <w:pStyle w:val="ListParagraph"/>
        <w:numPr>
          <w:ilvl w:val="0"/>
          <w:numId w:val="3"/>
        </w:numPr>
        <w:shd w:val="clear" w:color="auto" w:fill="FFFFFF"/>
        <w:rPr>
          <w:rFonts w:ascii="Georgia" w:hAnsi="Georgia"/>
          <w:sz w:val="20"/>
          <w:szCs w:val="20"/>
        </w:rPr>
      </w:pPr>
      <w:r w:rsidRPr="00160A7B">
        <w:rPr>
          <w:rFonts w:ascii="Georgia" w:hAnsi="Georgia"/>
          <w:sz w:val="20"/>
          <w:szCs w:val="20"/>
        </w:rPr>
        <w:t>C</w:t>
      </w:r>
      <w:r w:rsidR="00DD51BE" w:rsidRPr="00160A7B">
        <w:rPr>
          <w:rFonts w:ascii="Georgia" w:hAnsi="Georgia"/>
          <w:sz w:val="20"/>
          <w:szCs w:val="20"/>
        </w:rPr>
        <w:t xml:space="preserve">hoose a third text of your choice. </w:t>
      </w:r>
      <w:r w:rsidR="004F7D59" w:rsidRPr="00160A7B">
        <w:rPr>
          <w:rFonts w:ascii="Georgia" w:hAnsi="Georgia"/>
          <w:sz w:val="20"/>
          <w:szCs w:val="20"/>
        </w:rPr>
        <w:t xml:space="preserve">Choose something you are interested in or that you’ve been wanting to read for a while. </w:t>
      </w:r>
      <w:r w:rsidRPr="00160A7B">
        <w:rPr>
          <w:rFonts w:ascii="Georgia" w:hAnsi="Georgia"/>
          <w:color w:val="FF0000"/>
          <w:sz w:val="20"/>
          <w:szCs w:val="20"/>
        </w:rPr>
        <w:t>You are welcome to choose any text you want</w:t>
      </w:r>
      <w:r w:rsidR="007A49A3" w:rsidRPr="00160A7B">
        <w:rPr>
          <w:rFonts w:ascii="Georgia" w:hAnsi="Georgia"/>
          <w:color w:val="FF0000"/>
          <w:sz w:val="20"/>
          <w:szCs w:val="20"/>
        </w:rPr>
        <w:t xml:space="preserve"> and read just for the joy of reading</w:t>
      </w:r>
      <w:r w:rsidRPr="00160A7B">
        <w:rPr>
          <w:rFonts w:ascii="Georgia" w:hAnsi="Georgia"/>
          <w:color w:val="FF0000"/>
          <w:sz w:val="20"/>
          <w:szCs w:val="20"/>
        </w:rPr>
        <w:t xml:space="preserve">. </w:t>
      </w:r>
      <w:r w:rsidR="004F7D59" w:rsidRPr="00160A7B">
        <w:rPr>
          <w:rFonts w:ascii="Georgia" w:hAnsi="Georgia"/>
          <w:sz w:val="20"/>
          <w:szCs w:val="20"/>
        </w:rPr>
        <w:t>Then, create a Goodreads-style review of the book</w:t>
      </w:r>
      <w:r w:rsidRPr="00160A7B">
        <w:rPr>
          <w:rFonts w:ascii="Georgia" w:hAnsi="Georgia"/>
          <w:sz w:val="20"/>
          <w:szCs w:val="20"/>
        </w:rPr>
        <w:t xml:space="preserve"> and make a</w:t>
      </w:r>
      <w:r w:rsidR="009C59DA" w:rsidRPr="00160A7B">
        <w:rPr>
          <w:rFonts w:ascii="Georgia" w:hAnsi="Georgia"/>
          <w:sz w:val="20"/>
          <w:szCs w:val="20"/>
        </w:rPr>
        <w:t xml:space="preserve"> mini-poster </w:t>
      </w:r>
      <w:r w:rsidRPr="00160A7B">
        <w:rPr>
          <w:rFonts w:ascii="Georgia" w:hAnsi="Georgia"/>
          <w:sz w:val="20"/>
          <w:szCs w:val="20"/>
        </w:rPr>
        <w:t>for the text</w:t>
      </w:r>
      <w:r w:rsidR="009C59DA" w:rsidRPr="00160A7B">
        <w:rPr>
          <w:rFonts w:ascii="Georgia" w:hAnsi="Georgia"/>
          <w:sz w:val="20"/>
          <w:szCs w:val="20"/>
        </w:rPr>
        <w:t xml:space="preserve"> on a piece of paper or on a drawing app. </w:t>
      </w:r>
      <w:r w:rsidR="007A49A3" w:rsidRPr="00160A7B">
        <w:rPr>
          <w:rFonts w:ascii="Georgia" w:hAnsi="Georgia"/>
          <w:sz w:val="20"/>
          <w:szCs w:val="20"/>
        </w:rPr>
        <w:t xml:space="preserve">Include your rating of the text, a short description of the plot that someone might find on the </w:t>
      </w:r>
      <w:r w:rsidR="007A49A3" w:rsidRPr="00160A7B">
        <w:rPr>
          <w:rFonts w:ascii="Georgia" w:hAnsi="Georgia"/>
          <w:color w:val="000000" w:themeColor="text1"/>
          <w:sz w:val="20"/>
          <w:szCs w:val="20"/>
        </w:rPr>
        <w:t xml:space="preserve">back of the book cover, and the author and title of the text. </w:t>
      </w:r>
      <w:r w:rsidR="009C59DA" w:rsidRPr="00160A7B">
        <w:rPr>
          <w:rFonts w:ascii="Georgia" w:hAnsi="Georgia"/>
          <w:color w:val="000000" w:themeColor="text1"/>
          <w:sz w:val="20"/>
          <w:szCs w:val="20"/>
        </w:rPr>
        <w:t xml:space="preserve">Fill the entire page, use color, add decorations on the page that connect to the </w:t>
      </w:r>
      <w:r w:rsidR="007A49A3" w:rsidRPr="00160A7B">
        <w:rPr>
          <w:rFonts w:ascii="Georgia" w:hAnsi="Georgia"/>
          <w:color w:val="000000" w:themeColor="text1"/>
          <w:sz w:val="20"/>
          <w:szCs w:val="20"/>
        </w:rPr>
        <w:t>text</w:t>
      </w:r>
      <w:r w:rsidR="009C59DA" w:rsidRPr="00160A7B">
        <w:rPr>
          <w:rFonts w:ascii="Georgia" w:hAnsi="Georgia"/>
          <w:color w:val="000000" w:themeColor="text1"/>
          <w:sz w:val="20"/>
          <w:szCs w:val="20"/>
        </w:rPr>
        <w:t xml:space="preserve">. Be creative and have fun with the assignment. </w:t>
      </w:r>
    </w:p>
    <w:p w14:paraId="1F3C18FD" w14:textId="77777777" w:rsidR="00160A7B" w:rsidRDefault="00160A7B" w:rsidP="00160A7B">
      <w:pPr>
        <w:pStyle w:val="NormalWeb"/>
        <w:spacing w:before="0" w:beforeAutospacing="0" w:after="0" w:afterAutospacing="0"/>
        <w:contextualSpacing/>
        <w:rPr>
          <w:rFonts w:ascii="Georgia" w:hAnsi="Georgia"/>
          <w:sz w:val="20"/>
          <w:szCs w:val="20"/>
        </w:rPr>
      </w:pPr>
    </w:p>
    <w:p w14:paraId="4885C0B2" w14:textId="0DDAD578" w:rsidR="00DD51BE" w:rsidRPr="00160A7B" w:rsidRDefault="00DD51BE" w:rsidP="00160A7B">
      <w:pPr>
        <w:pStyle w:val="NormalWeb"/>
        <w:spacing w:before="0" w:beforeAutospacing="0" w:after="0" w:afterAutospacing="0"/>
        <w:contextualSpacing/>
        <w:rPr>
          <w:rFonts w:ascii="Georgia" w:hAnsi="Georgia"/>
          <w:sz w:val="20"/>
          <w:szCs w:val="20"/>
        </w:rPr>
      </w:pPr>
      <w:r w:rsidRPr="00160A7B">
        <w:rPr>
          <w:rFonts w:ascii="Georgia" w:hAnsi="Georgia"/>
          <w:sz w:val="20"/>
          <w:szCs w:val="20"/>
        </w:rPr>
        <w:t xml:space="preserve">If you have any questions, please contact Ms. Paluch at </w:t>
      </w:r>
      <w:r w:rsidRPr="00160A7B">
        <w:rPr>
          <w:rFonts w:ascii="Georgia" w:hAnsi="Georgia"/>
          <w:color w:val="0F54CC"/>
          <w:sz w:val="20"/>
          <w:szCs w:val="20"/>
        </w:rPr>
        <w:t xml:space="preserve">cpaluch@stjohnschs.org </w:t>
      </w:r>
    </w:p>
    <w:p w14:paraId="301F4EF0" w14:textId="77777777" w:rsidR="00DD51BE" w:rsidRPr="00160A7B" w:rsidRDefault="00DD51BE">
      <w:pPr>
        <w:rPr>
          <w:rFonts w:ascii="Georgia" w:hAnsi="Georgia"/>
          <w:sz w:val="20"/>
          <w:szCs w:val="20"/>
        </w:rPr>
      </w:pPr>
    </w:p>
    <w:sectPr w:rsidR="00DD51BE" w:rsidRPr="00160A7B" w:rsidSect="008C35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33BFE"/>
    <w:multiLevelType w:val="hybridMultilevel"/>
    <w:tmpl w:val="53925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1EF2D7D"/>
    <w:multiLevelType w:val="multilevel"/>
    <w:tmpl w:val="9EFA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E44828"/>
    <w:multiLevelType w:val="multilevel"/>
    <w:tmpl w:val="BC964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7389047">
    <w:abstractNumId w:val="2"/>
  </w:num>
  <w:num w:numId="2" w16cid:durableId="1021979421">
    <w:abstractNumId w:val="1"/>
  </w:num>
  <w:num w:numId="3" w16cid:durableId="92866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6B2"/>
    <w:rsid w:val="000C16B2"/>
    <w:rsid w:val="000E6BE4"/>
    <w:rsid w:val="000F2406"/>
    <w:rsid w:val="0012150A"/>
    <w:rsid w:val="001548C5"/>
    <w:rsid w:val="00160A7B"/>
    <w:rsid w:val="001B213A"/>
    <w:rsid w:val="001C3267"/>
    <w:rsid w:val="00235C39"/>
    <w:rsid w:val="00271CFD"/>
    <w:rsid w:val="00350766"/>
    <w:rsid w:val="003D4D6E"/>
    <w:rsid w:val="004662A0"/>
    <w:rsid w:val="004F7D59"/>
    <w:rsid w:val="00560B07"/>
    <w:rsid w:val="005B44DD"/>
    <w:rsid w:val="005E2EBB"/>
    <w:rsid w:val="006021B3"/>
    <w:rsid w:val="00643FD7"/>
    <w:rsid w:val="006513DD"/>
    <w:rsid w:val="00717A7D"/>
    <w:rsid w:val="007A49A3"/>
    <w:rsid w:val="007A773B"/>
    <w:rsid w:val="007B5387"/>
    <w:rsid w:val="007E58AD"/>
    <w:rsid w:val="00875ECA"/>
    <w:rsid w:val="008C3553"/>
    <w:rsid w:val="009C59DA"/>
    <w:rsid w:val="00B667A8"/>
    <w:rsid w:val="00B71C84"/>
    <w:rsid w:val="00DD51BE"/>
    <w:rsid w:val="00F55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4CA9C"/>
  <w15:chartTrackingRefBased/>
  <w15:docId w15:val="{DCBC26E1-1DF6-A14D-BEC6-042A269B8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16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16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16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16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16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16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16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16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16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6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16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16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16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16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16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16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16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16B2"/>
    <w:rPr>
      <w:rFonts w:eastAsiaTheme="majorEastAsia" w:cstheme="majorBidi"/>
      <w:color w:val="272727" w:themeColor="text1" w:themeTint="D8"/>
    </w:rPr>
  </w:style>
  <w:style w:type="paragraph" w:styleId="Title">
    <w:name w:val="Title"/>
    <w:basedOn w:val="Normal"/>
    <w:next w:val="Normal"/>
    <w:link w:val="TitleChar"/>
    <w:uiPriority w:val="10"/>
    <w:qFormat/>
    <w:rsid w:val="000C16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16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16B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16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16B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C16B2"/>
    <w:rPr>
      <w:i/>
      <w:iCs/>
      <w:color w:val="404040" w:themeColor="text1" w:themeTint="BF"/>
    </w:rPr>
  </w:style>
  <w:style w:type="paragraph" w:styleId="ListParagraph">
    <w:name w:val="List Paragraph"/>
    <w:basedOn w:val="Normal"/>
    <w:uiPriority w:val="34"/>
    <w:qFormat/>
    <w:rsid w:val="000C16B2"/>
    <w:pPr>
      <w:ind w:left="720"/>
      <w:contextualSpacing/>
    </w:pPr>
  </w:style>
  <w:style w:type="character" w:styleId="IntenseEmphasis">
    <w:name w:val="Intense Emphasis"/>
    <w:basedOn w:val="DefaultParagraphFont"/>
    <w:uiPriority w:val="21"/>
    <w:qFormat/>
    <w:rsid w:val="000C16B2"/>
    <w:rPr>
      <w:i/>
      <w:iCs/>
      <w:color w:val="0F4761" w:themeColor="accent1" w:themeShade="BF"/>
    </w:rPr>
  </w:style>
  <w:style w:type="paragraph" w:styleId="IntenseQuote">
    <w:name w:val="Intense Quote"/>
    <w:basedOn w:val="Normal"/>
    <w:next w:val="Normal"/>
    <w:link w:val="IntenseQuoteChar"/>
    <w:uiPriority w:val="30"/>
    <w:qFormat/>
    <w:rsid w:val="000C16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16B2"/>
    <w:rPr>
      <w:i/>
      <w:iCs/>
      <w:color w:val="0F4761" w:themeColor="accent1" w:themeShade="BF"/>
    </w:rPr>
  </w:style>
  <w:style w:type="character" w:styleId="IntenseReference">
    <w:name w:val="Intense Reference"/>
    <w:basedOn w:val="DefaultParagraphFont"/>
    <w:uiPriority w:val="32"/>
    <w:qFormat/>
    <w:rsid w:val="000C16B2"/>
    <w:rPr>
      <w:b/>
      <w:bCs/>
      <w:smallCaps/>
      <w:color w:val="0F4761" w:themeColor="accent1" w:themeShade="BF"/>
      <w:spacing w:val="5"/>
    </w:rPr>
  </w:style>
  <w:style w:type="paragraph" w:styleId="NormalWeb">
    <w:name w:val="Normal (Web)"/>
    <w:basedOn w:val="Normal"/>
    <w:uiPriority w:val="99"/>
    <w:unhideWhenUsed/>
    <w:rsid w:val="00DD51BE"/>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538834">
      <w:bodyDiv w:val="1"/>
      <w:marLeft w:val="0"/>
      <w:marRight w:val="0"/>
      <w:marTop w:val="0"/>
      <w:marBottom w:val="0"/>
      <w:divBdr>
        <w:top w:val="none" w:sz="0" w:space="0" w:color="auto"/>
        <w:left w:val="none" w:sz="0" w:space="0" w:color="auto"/>
        <w:bottom w:val="none" w:sz="0" w:space="0" w:color="auto"/>
        <w:right w:val="none" w:sz="0" w:space="0" w:color="auto"/>
      </w:divBdr>
    </w:div>
    <w:div w:id="901480200">
      <w:bodyDiv w:val="1"/>
      <w:marLeft w:val="0"/>
      <w:marRight w:val="0"/>
      <w:marTop w:val="0"/>
      <w:marBottom w:val="0"/>
      <w:divBdr>
        <w:top w:val="none" w:sz="0" w:space="0" w:color="auto"/>
        <w:left w:val="none" w:sz="0" w:space="0" w:color="auto"/>
        <w:bottom w:val="none" w:sz="0" w:space="0" w:color="auto"/>
        <w:right w:val="none" w:sz="0" w:space="0" w:color="auto"/>
      </w:divBdr>
      <w:divsChild>
        <w:div w:id="1763866967">
          <w:marLeft w:val="0"/>
          <w:marRight w:val="0"/>
          <w:marTop w:val="0"/>
          <w:marBottom w:val="0"/>
          <w:divBdr>
            <w:top w:val="none" w:sz="0" w:space="0" w:color="auto"/>
            <w:left w:val="none" w:sz="0" w:space="0" w:color="auto"/>
            <w:bottom w:val="none" w:sz="0" w:space="0" w:color="auto"/>
            <w:right w:val="none" w:sz="0" w:space="0" w:color="auto"/>
          </w:divBdr>
          <w:divsChild>
            <w:div w:id="866523050">
              <w:marLeft w:val="0"/>
              <w:marRight w:val="0"/>
              <w:marTop w:val="0"/>
              <w:marBottom w:val="0"/>
              <w:divBdr>
                <w:top w:val="none" w:sz="0" w:space="0" w:color="auto"/>
                <w:left w:val="none" w:sz="0" w:space="0" w:color="auto"/>
                <w:bottom w:val="none" w:sz="0" w:space="0" w:color="auto"/>
                <w:right w:val="none" w:sz="0" w:space="0" w:color="auto"/>
              </w:divBdr>
              <w:divsChild>
                <w:div w:id="155045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945022">
      <w:bodyDiv w:val="1"/>
      <w:marLeft w:val="0"/>
      <w:marRight w:val="0"/>
      <w:marTop w:val="0"/>
      <w:marBottom w:val="0"/>
      <w:divBdr>
        <w:top w:val="none" w:sz="0" w:space="0" w:color="auto"/>
        <w:left w:val="none" w:sz="0" w:space="0" w:color="auto"/>
        <w:bottom w:val="none" w:sz="0" w:space="0" w:color="auto"/>
        <w:right w:val="none" w:sz="0" w:space="0" w:color="auto"/>
      </w:divBdr>
      <w:divsChild>
        <w:div w:id="376707836">
          <w:marLeft w:val="0"/>
          <w:marRight w:val="0"/>
          <w:marTop w:val="0"/>
          <w:marBottom w:val="0"/>
          <w:divBdr>
            <w:top w:val="none" w:sz="0" w:space="0" w:color="auto"/>
            <w:left w:val="none" w:sz="0" w:space="0" w:color="auto"/>
            <w:bottom w:val="none" w:sz="0" w:space="0" w:color="auto"/>
            <w:right w:val="none" w:sz="0" w:space="0" w:color="auto"/>
          </w:divBdr>
          <w:divsChild>
            <w:div w:id="872696861">
              <w:marLeft w:val="0"/>
              <w:marRight w:val="0"/>
              <w:marTop w:val="0"/>
              <w:marBottom w:val="0"/>
              <w:divBdr>
                <w:top w:val="none" w:sz="0" w:space="0" w:color="auto"/>
                <w:left w:val="none" w:sz="0" w:space="0" w:color="auto"/>
                <w:bottom w:val="none" w:sz="0" w:space="0" w:color="auto"/>
                <w:right w:val="none" w:sz="0" w:space="0" w:color="auto"/>
              </w:divBdr>
              <w:divsChild>
                <w:div w:id="88842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39142">
      <w:bodyDiv w:val="1"/>
      <w:marLeft w:val="0"/>
      <w:marRight w:val="0"/>
      <w:marTop w:val="0"/>
      <w:marBottom w:val="0"/>
      <w:divBdr>
        <w:top w:val="none" w:sz="0" w:space="0" w:color="auto"/>
        <w:left w:val="none" w:sz="0" w:space="0" w:color="auto"/>
        <w:bottom w:val="none" w:sz="0" w:space="0" w:color="auto"/>
        <w:right w:val="none" w:sz="0" w:space="0" w:color="auto"/>
      </w:divBdr>
      <w:divsChild>
        <w:div w:id="395401258">
          <w:marLeft w:val="0"/>
          <w:marRight w:val="0"/>
          <w:marTop w:val="0"/>
          <w:marBottom w:val="0"/>
          <w:divBdr>
            <w:top w:val="none" w:sz="0" w:space="0" w:color="auto"/>
            <w:left w:val="none" w:sz="0" w:space="0" w:color="auto"/>
            <w:bottom w:val="none" w:sz="0" w:space="0" w:color="auto"/>
            <w:right w:val="none" w:sz="0" w:space="0" w:color="auto"/>
          </w:divBdr>
          <w:divsChild>
            <w:div w:id="281882461">
              <w:marLeft w:val="0"/>
              <w:marRight w:val="0"/>
              <w:marTop w:val="0"/>
              <w:marBottom w:val="0"/>
              <w:divBdr>
                <w:top w:val="none" w:sz="0" w:space="0" w:color="auto"/>
                <w:left w:val="none" w:sz="0" w:space="0" w:color="auto"/>
                <w:bottom w:val="none" w:sz="0" w:space="0" w:color="auto"/>
                <w:right w:val="none" w:sz="0" w:space="0" w:color="auto"/>
              </w:divBdr>
              <w:divsChild>
                <w:div w:id="13886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10069">
      <w:bodyDiv w:val="1"/>
      <w:marLeft w:val="0"/>
      <w:marRight w:val="0"/>
      <w:marTop w:val="0"/>
      <w:marBottom w:val="0"/>
      <w:divBdr>
        <w:top w:val="none" w:sz="0" w:space="0" w:color="auto"/>
        <w:left w:val="none" w:sz="0" w:space="0" w:color="auto"/>
        <w:bottom w:val="none" w:sz="0" w:space="0" w:color="auto"/>
        <w:right w:val="none" w:sz="0" w:space="0" w:color="auto"/>
      </w:divBdr>
      <w:divsChild>
        <w:div w:id="1213079821">
          <w:marLeft w:val="0"/>
          <w:marRight w:val="240"/>
          <w:marTop w:val="0"/>
          <w:marBottom w:val="0"/>
          <w:divBdr>
            <w:top w:val="none" w:sz="0" w:space="0" w:color="auto"/>
            <w:left w:val="none" w:sz="0" w:space="0" w:color="auto"/>
            <w:bottom w:val="none" w:sz="0" w:space="0" w:color="auto"/>
            <w:right w:val="none" w:sz="0" w:space="0" w:color="auto"/>
          </w:divBdr>
          <w:divsChild>
            <w:div w:id="1347097273">
              <w:marLeft w:val="0"/>
              <w:marRight w:val="0"/>
              <w:marTop w:val="0"/>
              <w:marBottom w:val="0"/>
              <w:divBdr>
                <w:top w:val="none" w:sz="0" w:space="0" w:color="auto"/>
                <w:left w:val="none" w:sz="0" w:space="0" w:color="auto"/>
                <w:bottom w:val="none" w:sz="0" w:space="0" w:color="auto"/>
                <w:right w:val="none" w:sz="0" w:space="0" w:color="auto"/>
              </w:divBdr>
              <w:divsChild>
                <w:div w:id="1138300935">
                  <w:marLeft w:val="0"/>
                  <w:marRight w:val="0"/>
                  <w:marTop w:val="0"/>
                  <w:marBottom w:val="0"/>
                  <w:divBdr>
                    <w:top w:val="none" w:sz="0" w:space="0" w:color="auto"/>
                    <w:left w:val="none" w:sz="0" w:space="0" w:color="auto"/>
                    <w:bottom w:val="none" w:sz="0" w:space="0" w:color="auto"/>
                    <w:right w:val="none" w:sz="0" w:space="0" w:color="auto"/>
                  </w:divBdr>
                  <w:divsChild>
                    <w:div w:id="1889874105">
                      <w:marLeft w:val="0"/>
                      <w:marRight w:val="0"/>
                      <w:marTop w:val="0"/>
                      <w:marBottom w:val="0"/>
                      <w:divBdr>
                        <w:top w:val="none" w:sz="0" w:space="0" w:color="auto"/>
                        <w:left w:val="none" w:sz="0" w:space="0" w:color="auto"/>
                        <w:bottom w:val="none" w:sz="0" w:space="0" w:color="auto"/>
                        <w:right w:val="none" w:sz="0" w:space="0" w:color="auto"/>
                      </w:divBdr>
                      <w:divsChild>
                        <w:div w:id="228617253">
                          <w:marLeft w:val="0"/>
                          <w:marRight w:val="0"/>
                          <w:marTop w:val="0"/>
                          <w:marBottom w:val="0"/>
                          <w:divBdr>
                            <w:top w:val="none" w:sz="0" w:space="0" w:color="auto"/>
                            <w:left w:val="none" w:sz="0" w:space="0" w:color="auto"/>
                            <w:bottom w:val="none" w:sz="0" w:space="0" w:color="auto"/>
                            <w:right w:val="none" w:sz="0" w:space="0" w:color="auto"/>
                          </w:divBdr>
                          <w:divsChild>
                            <w:div w:id="1409424573">
                              <w:marLeft w:val="0"/>
                              <w:marRight w:val="0"/>
                              <w:marTop w:val="0"/>
                              <w:marBottom w:val="0"/>
                              <w:divBdr>
                                <w:top w:val="none" w:sz="0" w:space="0" w:color="auto"/>
                                <w:left w:val="none" w:sz="0" w:space="0" w:color="auto"/>
                                <w:bottom w:val="none" w:sz="0" w:space="0" w:color="auto"/>
                                <w:right w:val="none" w:sz="0" w:space="0" w:color="auto"/>
                              </w:divBdr>
                              <w:divsChild>
                                <w:div w:id="8531130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412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Paluch</dc:creator>
  <cp:keywords/>
  <dc:description/>
  <cp:lastModifiedBy>Colleen Gannon</cp:lastModifiedBy>
  <cp:revision>2</cp:revision>
  <cp:lastPrinted>2024-04-24T16:17:00Z</cp:lastPrinted>
  <dcterms:created xsi:type="dcterms:W3CDTF">2025-04-30T16:40:00Z</dcterms:created>
  <dcterms:modified xsi:type="dcterms:W3CDTF">2025-04-30T16:40:00Z</dcterms:modified>
</cp:coreProperties>
</file>